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E0" w:rsidRPr="006D4924" w:rsidRDefault="00D45BE0" w:rsidP="00D45BE0">
      <w:pPr>
        <w:autoSpaceDE w:val="0"/>
        <w:autoSpaceDN w:val="0"/>
        <w:adjustRightInd w:val="0"/>
        <w:rPr>
          <w:rFonts w:ascii="Verdana" w:hAnsi="Verdana" w:cs="Arial"/>
          <w:bCs/>
          <w:sz w:val="20"/>
          <w:szCs w:val="20"/>
        </w:rPr>
      </w:pPr>
      <w:r>
        <w:rPr>
          <w:rFonts w:ascii="Verdana" w:hAnsi="Verdana" w:cs="Arial"/>
          <w:bCs/>
          <w:sz w:val="20"/>
          <w:szCs w:val="20"/>
        </w:rPr>
        <w:t>13</w:t>
      </w:r>
      <w:r w:rsidRPr="006D4924">
        <w:rPr>
          <w:rFonts w:ascii="Verdana" w:hAnsi="Verdana" w:cs="Arial"/>
          <w:bCs/>
          <w:sz w:val="20"/>
          <w:szCs w:val="20"/>
        </w:rPr>
        <w:t xml:space="preserve">. </w:t>
      </w:r>
      <w:r>
        <w:rPr>
          <w:rFonts w:ascii="Verdana" w:hAnsi="Verdana" w:cs="Arial"/>
          <w:bCs/>
          <w:sz w:val="20"/>
          <w:szCs w:val="20"/>
        </w:rPr>
        <w:t xml:space="preserve">maj </w:t>
      </w:r>
      <w:r w:rsidRPr="006D4924">
        <w:rPr>
          <w:rFonts w:ascii="Verdana" w:hAnsi="Verdana" w:cs="Arial"/>
          <w:bCs/>
          <w:sz w:val="20"/>
          <w:szCs w:val="20"/>
        </w:rPr>
        <w:t>202</w:t>
      </w:r>
      <w:r>
        <w:rPr>
          <w:rFonts w:ascii="Verdana" w:hAnsi="Verdana" w:cs="Arial"/>
          <w:bCs/>
          <w:sz w:val="20"/>
          <w:szCs w:val="20"/>
        </w:rPr>
        <w:t>5</w:t>
      </w:r>
    </w:p>
    <w:p w:rsidR="00D45BE0" w:rsidRPr="006D4924" w:rsidRDefault="00D45BE0" w:rsidP="00D45BE0">
      <w:pPr>
        <w:autoSpaceDE w:val="0"/>
        <w:autoSpaceDN w:val="0"/>
        <w:adjustRightInd w:val="0"/>
        <w:rPr>
          <w:rFonts w:ascii="Verdana" w:hAnsi="Verdana" w:cs="Arial"/>
          <w:bCs/>
          <w:sz w:val="20"/>
          <w:szCs w:val="20"/>
        </w:rPr>
      </w:pPr>
      <w:r w:rsidRPr="006D4924">
        <w:rPr>
          <w:rFonts w:ascii="Verdana" w:hAnsi="Verdana" w:cs="Arial"/>
          <w:bCs/>
          <w:sz w:val="20"/>
          <w:szCs w:val="20"/>
        </w:rPr>
        <w:t>LRT</w:t>
      </w:r>
    </w:p>
    <w:p w:rsidR="00D45BE0" w:rsidRPr="00F255B1" w:rsidRDefault="00D45BE0" w:rsidP="00D45BE0">
      <w:pPr>
        <w:autoSpaceDE w:val="0"/>
        <w:autoSpaceDN w:val="0"/>
        <w:adjustRightInd w:val="0"/>
        <w:rPr>
          <w:rFonts w:ascii="Verdana" w:hAnsi="Verdana" w:cs="Arial"/>
          <w:b/>
          <w:bCs/>
          <w:sz w:val="20"/>
          <w:szCs w:val="20"/>
        </w:rPr>
      </w:pPr>
    </w:p>
    <w:p w:rsidR="00D45BE0" w:rsidRDefault="00D45BE0" w:rsidP="00D45BE0">
      <w:pPr>
        <w:autoSpaceDE w:val="0"/>
        <w:autoSpaceDN w:val="0"/>
        <w:adjustRightInd w:val="0"/>
        <w:rPr>
          <w:rFonts w:ascii="Verdana" w:hAnsi="Verdana" w:cs="Arial"/>
          <w:b/>
          <w:bCs/>
          <w:sz w:val="20"/>
          <w:szCs w:val="20"/>
        </w:rPr>
      </w:pPr>
    </w:p>
    <w:p w:rsidR="00D45BE0" w:rsidRDefault="00D45BE0" w:rsidP="00D45BE0">
      <w:pPr>
        <w:autoSpaceDE w:val="0"/>
        <w:autoSpaceDN w:val="0"/>
        <w:adjustRightInd w:val="0"/>
        <w:rPr>
          <w:rFonts w:ascii="Verdana" w:hAnsi="Verdana" w:cs="Arial"/>
          <w:b/>
          <w:bCs/>
          <w:sz w:val="20"/>
          <w:szCs w:val="20"/>
        </w:rPr>
      </w:pPr>
    </w:p>
    <w:p w:rsidR="00D45BE0" w:rsidRPr="00F255B1" w:rsidRDefault="00D45BE0" w:rsidP="00D45BE0">
      <w:pPr>
        <w:autoSpaceDE w:val="0"/>
        <w:autoSpaceDN w:val="0"/>
        <w:adjustRightInd w:val="0"/>
        <w:rPr>
          <w:rFonts w:ascii="Verdana" w:hAnsi="Verdana" w:cs="Arial"/>
          <w:b/>
          <w:bCs/>
          <w:sz w:val="20"/>
          <w:szCs w:val="20"/>
        </w:rPr>
      </w:pPr>
      <w:r w:rsidRPr="00F255B1">
        <w:rPr>
          <w:rFonts w:ascii="Verdana" w:hAnsi="Verdana" w:cs="Arial"/>
          <w:b/>
          <w:bCs/>
          <w:sz w:val="20"/>
          <w:szCs w:val="20"/>
        </w:rPr>
        <w:t>Info.</w:t>
      </w:r>
      <w:r>
        <w:rPr>
          <w:rFonts w:ascii="Verdana" w:hAnsi="Verdana" w:cs="Arial"/>
          <w:b/>
          <w:bCs/>
          <w:sz w:val="20"/>
          <w:szCs w:val="20"/>
        </w:rPr>
        <w:t>,</w:t>
      </w:r>
      <w:r w:rsidRPr="00F255B1">
        <w:rPr>
          <w:rFonts w:ascii="Verdana" w:hAnsi="Verdana" w:cs="Arial"/>
          <w:b/>
          <w:bCs/>
          <w:sz w:val="20"/>
          <w:szCs w:val="20"/>
        </w:rPr>
        <w:t xml:space="preserve"> retningslinjer og gode råd til stadeholdere ved Jul i Den Gamle By 202</w:t>
      </w:r>
      <w:r w:rsidR="0055783F">
        <w:rPr>
          <w:rFonts w:ascii="Verdana" w:hAnsi="Verdana" w:cs="Arial"/>
          <w:b/>
          <w:bCs/>
          <w:sz w:val="20"/>
          <w:szCs w:val="20"/>
        </w:rPr>
        <w:t>5</w:t>
      </w:r>
      <w:r w:rsidRPr="00F255B1">
        <w:rPr>
          <w:rFonts w:ascii="Verdana" w:hAnsi="Verdana" w:cs="Arial"/>
          <w:b/>
          <w:bCs/>
          <w:sz w:val="20"/>
          <w:szCs w:val="20"/>
        </w:rPr>
        <w:t>.</w:t>
      </w:r>
    </w:p>
    <w:p w:rsidR="00D45BE0" w:rsidRDefault="00D45BE0" w:rsidP="00D45BE0">
      <w:pPr>
        <w:autoSpaceDE w:val="0"/>
        <w:autoSpaceDN w:val="0"/>
        <w:adjustRightInd w:val="0"/>
        <w:rPr>
          <w:rFonts w:ascii="Verdana" w:hAnsi="Verdana" w:cs="Arial"/>
          <w:sz w:val="20"/>
          <w:szCs w:val="20"/>
        </w:rPr>
      </w:pPr>
    </w:p>
    <w:p w:rsidR="00410790" w:rsidRPr="00F255B1" w:rsidRDefault="00410790" w:rsidP="00D45BE0">
      <w:pPr>
        <w:autoSpaceDE w:val="0"/>
        <w:autoSpaceDN w:val="0"/>
        <w:adjustRightInd w:val="0"/>
        <w:rPr>
          <w:rFonts w:ascii="Verdana" w:hAnsi="Verdana" w:cs="Arial"/>
          <w:sz w:val="20"/>
          <w:szCs w:val="20"/>
        </w:rPr>
      </w:pPr>
      <w:bookmarkStart w:id="0" w:name="_GoBack"/>
      <w:bookmarkEnd w:id="0"/>
    </w:p>
    <w:p w:rsidR="00D45BE0" w:rsidRPr="00F255B1" w:rsidRDefault="00D45BE0" w:rsidP="00D45BE0">
      <w:pPr>
        <w:autoSpaceDE w:val="0"/>
        <w:autoSpaceDN w:val="0"/>
        <w:adjustRightInd w:val="0"/>
        <w:rPr>
          <w:rFonts w:ascii="Verdana" w:hAnsi="Verdana" w:cs="Arial"/>
          <w:b/>
          <w:sz w:val="20"/>
          <w:szCs w:val="20"/>
        </w:rPr>
      </w:pPr>
      <w:r w:rsidRPr="00F255B1">
        <w:rPr>
          <w:rFonts w:ascii="Verdana" w:hAnsi="Verdana" w:cs="Arial"/>
          <w:b/>
          <w:sz w:val="20"/>
          <w:szCs w:val="20"/>
        </w:rPr>
        <w:t>Retningslinjer</w:t>
      </w:r>
    </w:p>
    <w:p w:rsidR="00D45BE0" w:rsidRDefault="00D45BE0" w:rsidP="00D45BE0">
      <w:pPr>
        <w:numPr>
          <w:ilvl w:val="0"/>
          <w:numId w:val="1"/>
        </w:numPr>
        <w:tabs>
          <w:tab w:val="clear" w:pos="1146"/>
          <w:tab w:val="num" w:pos="426"/>
        </w:tabs>
        <w:ind w:left="426" w:hanging="426"/>
        <w:rPr>
          <w:rFonts w:ascii="Verdana" w:hAnsi="Verdana"/>
          <w:sz w:val="20"/>
          <w:szCs w:val="20"/>
        </w:rPr>
      </w:pPr>
      <w:r w:rsidRPr="00F255B1">
        <w:rPr>
          <w:rFonts w:ascii="Verdana" w:hAnsi="Verdana"/>
          <w:sz w:val="20"/>
          <w:szCs w:val="20"/>
        </w:rPr>
        <w:t xml:space="preserve">Varelager, opsætning og skilte skal godkendes af Den Gamle By. Stadeholder bedes rette sig efter anvisninger fra Programafdelingens ansvarlige på dagen. </w:t>
      </w:r>
    </w:p>
    <w:p w:rsidR="00D45BE0" w:rsidRPr="00F255B1" w:rsidRDefault="00D45BE0" w:rsidP="00D45BE0">
      <w:pPr>
        <w:ind w:left="426"/>
        <w:rPr>
          <w:rFonts w:ascii="Verdana" w:hAnsi="Verdana"/>
          <w:sz w:val="20"/>
          <w:szCs w:val="20"/>
        </w:rPr>
      </w:pPr>
    </w:p>
    <w:p w:rsidR="00D45BE0" w:rsidRPr="002F40DE" w:rsidRDefault="00D45BE0" w:rsidP="00D45BE0">
      <w:pPr>
        <w:numPr>
          <w:ilvl w:val="0"/>
          <w:numId w:val="1"/>
        </w:numPr>
        <w:tabs>
          <w:tab w:val="clear" w:pos="1146"/>
          <w:tab w:val="num" w:pos="426"/>
        </w:tabs>
        <w:ind w:left="426" w:hanging="426"/>
        <w:rPr>
          <w:rFonts w:ascii="Verdana" w:hAnsi="Verdana"/>
          <w:sz w:val="20"/>
          <w:szCs w:val="20"/>
        </w:rPr>
      </w:pPr>
      <w:r w:rsidRPr="00F255B1">
        <w:rPr>
          <w:rFonts w:ascii="Verdana" w:hAnsi="Verdana"/>
          <w:sz w:val="20"/>
          <w:szCs w:val="20"/>
        </w:rPr>
        <w:t>Ved salg af fødevarer skal du selv sørge for godkendelse og korrekt mærkning inden stadepladsen åbner. Kontrolrapport med smiley skal være synlig.</w:t>
      </w:r>
    </w:p>
    <w:p w:rsidR="00D45BE0" w:rsidRPr="00F255B1" w:rsidRDefault="00D45BE0" w:rsidP="00D45BE0">
      <w:pPr>
        <w:ind w:left="426"/>
        <w:rPr>
          <w:rFonts w:ascii="Verdana" w:hAnsi="Verdana"/>
          <w:sz w:val="20"/>
          <w:szCs w:val="20"/>
        </w:rPr>
      </w:pPr>
      <w:r w:rsidRPr="00F255B1">
        <w:rPr>
          <w:rFonts w:ascii="Verdana" w:hAnsi="Verdana"/>
          <w:sz w:val="20"/>
          <w:szCs w:val="20"/>
        </w:rPr>
        <w:t xml:space="preserve"> </w:t>
      </w:r>
    </w:p>
    <w:p w:rsidR="00D45BE0" w:rsidRDefault="00D45BE0" w:rsidP="00D45BE0">
      <w:pPr>
        <w:numPr>
          <w:ilvl w:val="0"/>
          <w:numId w:val="1"/>
        </w:numPr>
        <w:tabs>
          <w:tab w:val="clear" w:pos="1146"/>
          <w:tab w:val="num" w:pos="426"/>
        </w:tabs>
        <w:ind w:left="426" w:hanging="426"/>
        <w:rPr>
          <w:rFonts w:ascii="Verdana" w:hAnsi="Verdana"/>
          <w:sz w:val="20"/>
          <w:szCs w:val="20"/>
        </w:rPr>
      </w:pPr>
      <w:r w:rsidRPr="00F255B1">
        <w:rPr>
          <w:rFonts w:ascii="Verdana" w:hAnsi="Verdana"/>
          <w:sz w:val="20"/>
          <w:szCs w:val="20"/>
        </w:rPr>
        <w:t xml:space="preserve">Du er forpligtet til at holde din stadeplads åbnet i hele den periode, der er indgået kontrakt om. Lukkes og nedpakkes før tid kan aftalen om stadeplads ophæves af Den Gamle By. </w:t>
      </w:r>
    </w:p>
    <w:p w:rsidR="00D45BE0" w:rsidRPr="00F255B1" w:rsidRDefault="00D45BE0" w:rsidP="00D45BE0">
      <w:pPr>
        <w:rPr>
          <w:rFonts w:ascii="Verdana" w:hAnsi="Verdana"/>
          <w:sz w:val="20"/>
          <w:szCs w:val="20"/>
        </w:rPr>
      </w:pPr>
    </w:p>
    <w:p w:rsidR="00D45BE0" w:rsidRDefault="00D45BE0" w:rsidP="00D45BE0">
      <w:pPr>
        <w:numPr>
          <w:ilvl w:val="0"/>
          <w:numId w:val="1"/>
        </w:numPr>
        <w:tabs>
          <w:tab w:val="num" w:pos="426"/>
        </w:tabs>
        <w:ind w:left="426" w:hanging="426"/>
        <w:rPr>
          <w:rFonts w:ascii="Verdana" w:hAnsi="Verdana"/>
          <w:sz w:val="20"/>
          <w:szCs w:val="20"/>
        </w:rPr>
      </w:pPr>
      <w:r w:rsidRPr="00F255B1">
        <w:rPr>
          <w:rFonts w:ascii="Verdana" w:hAnsi="Verdana"/>
          <w:sz w:val="20"/>
          <w:szCs w:val="20"/>
        </w:rPr>
        <w:t>Aftalen om stadeplads kan ikke overdrages til andre.</w:t>
      </w:r>
    </w:p>
    <w:p w:rsidR="00D45BE0" w:rsidRPr="00F255B1" w:rsidRDefault="00D45BE0" w:rsidP="00D45BE0">
      <w:pPr>
        <w:rPr>
          <w:rFonts w:ascii="Verdana" w:hAnsi="Verdana"/>
          <w:sz w:val="20"/>
          <w:szCs w:val="20"/>
        </w:rPr>
      </w:pPr>
      <w:r w:rsidRPr="00F255B1">
        <w:rPr>
          <w:rFonts w:ascii="Verdana" w:hAnsi="Verdana"/>
          <w:sz w:val="20"/>
          <w:szCs w:val="20"/>
        </w:rPr>
        <w:t xml:space="preserve"> </w:t>
      </w:r>
    </w:p>
    <w:p w:rsidR="00D45BE0" w:rsidRDefault="00D45BE0" w:rsidP="00D45BE0">
      <w:pPr>
        <w:numPr>
          <w:ilvl w:val="0"/>
          <w:numId w:val="1"/>
        </w:numPr>
        <w:tabs>
          <w:tab w:val="num" w:pos="426"/>
        </w:tabs>
        <w:ind w:left="426" w:hanging="426"/>
        <w:rPr>
          <w:rFonts w:ascii="Verdana" w:hAnsi="Verdana"/>
          <w:sz w:val="20"/>
          <w:szCs w:val="20"/>
        </w:rPr>
      </w:pPr>
      <w:r w:rsidRPr="00F255B1">
        <w:rPr>
          <w:rFonts w:ascii="Verdana" w:hAnsi="Verdana"/>
          <w:sz w:val="20"/>
          <w:szCs w:val="20"/>
        </w:rPr>
        <w:t>Der må ikke medbringes duge, varmeblæsere, tændes levende lys, ryges eller medbringes dyr på stadepladserne.</w:t>
      </w:r>
    </w:p>
    <w:p w:rsidR="00D45BE0" w:rsidRPr="00F255B1" w:rsidRDefault="00D45BE0" w:rsidP="00D45BE0">
      <w:pPr>
        <w:rPr>
          <w:rFonts w:ascii="Verdana" w:hAnsi="Verdana"/>
          <w:sz w:val="20"/>
          <w:szCs w:val="20"/>
        </w:rPr>
      </w:pPr>
    </w:p>
    <w:p w:rsidR="00D45BE0" w:rsidRDefault="00D45BE0" w:rsidP="00D45BE0">
      <w:pPr>
        <w:numPr>
          <w:ilvl w:val="0"/>
          <w:numId w:val="1"/>
        </w:numPr>
        <w:tabs>
          <w:tab w:val="num" w:pos="426"/>
        </w:tabs>
        <w:ind w:left="426" w:hanging="426"/>
        <w:rPr>
          <w:rFonts w:ascii="Verdana" w:hAnsi="Verdana"/>
          <w:sz w:val="20"/>
          <w:szCs w:val="20"/>
        </w:rPr>
      </w:pPr>
      <w:r w:rsidRPr="00F255B1">
        <w:rPr>
          <w:rFonts w:ascii="Verdana" w:hAnsi="Verdana"/>
          <w:sz w:val="20"/>
          <w:szCs w:val="20"/>
        </w:rPr>
        <w:t xml:space="preserve">Den Gamle By påtager sig ikke ansvar for evt. ødelagte eller stjålne varer, hvad enten det skyldes publikum eller vejr og vind. Det gælder også varer, som opbevares på museets område (f.eks. på/ved stader) mellem markedsdagene. Du sørger selv for evt. forsikring. </w:t>
      </w:r>
    </w:p>
    <w:p w:rsidR="00D45BE0" w:rsidRPr="00F255B1" w:rsidRDefault="00D45BE0" w:rsidP="00D45BE0">
      <w:pPr>
        <w:rPr>
          <w:rFonts w:ascii="Verdana" w:hAnsi="Verdana"/>
          <w:sz w:val="20"/>
          <w:szCs w:val="20"/>
        </w:rPr>
      </w:pPr>
    </w:p>
    <w:p w:rsidR="00D45BE0" w:rsidRDefault="00D45BE0" w:rsidP="00D45BE0">
      <w:pPr>
        <w:numPr>
          <w:ilvl w:val="0"/>
          <w:numId w:val="1"/>
        </w:numPr>
        <w:tabs>
          <w:tab w:val="num" w:pos="426"/>
        </w:tabs>
        <w:ind w:left="426" w:hanging="426"/>
        <w:rPr>
          <w:rFonts w:ascii="Verdana" w:hAnsi="Verdana"/>
          <w:sz w:val="20"/>
          <w:szCs w:val="20"/>
        </w:rPr>
      </w:pPr>
      <w:r w:rsidRPr="00F255B1">
        <w:rPr>
          <w:rFonts w:ascii="Verdana" w:hAnsi="Verdana"/>
          <w:sz w:val="20"/>
          <w:szCs w:val="20"/>
        </w:rPr>
        <w:t>Du sørger selv for mad og drikke. Der må ikke medtages elkedler eller lign. på staderne, da vi har begrænset el-kapacitet.</w:t>
      </w:r>
    </w:p>
    <w:p w:rsidR="00D45BE0" w:rsidRPr="00F255B1" w:rsidRDefault="00D45BE0" w:rsidP="00D45BE0">
      <w:pPr>
        <w:rPr>
          <w:rFonts w:ascii="Verdana" w:hAnsi="Verdana"/>
          <w:sz w:val="20"/>
          <w:szCs w:val="20"/>
        </w:rPr>
      </w:pPr>
    </w:p>
    <w:p w:rsidR="00D45BE0" w:rsidRPr="00F255B1" w:rsidRDefault="00D45BE0" w:rsidP="00D45BE0">
      <w:pPr>
        <w:numPr>
          <w:ilvl w:val="0"/>
          <w:numId w:val="1"/>
        </w:numPr>
        <w:tabs>
          <w:tab w:val="num" w:pos="426"/>
        </w:tabs>
        <w:ind w:left="426" w:hanging="426"/>
        <w:rPr>
          <w:rFonts w:ascii="Verdana" w:hAnsi="Verdana"/>
          <w:sz w:val="20"/>
          <w:szCs w:val="20"/>
        </w:rPr>
      </w:pPr>
      <w:r w:rsidRPr="00F255B1">
        <w:rPr>
          <w:rFonts w:ascii="Verdana" w:hAnsi="Verdana"/>
          <w:sz w:val="20"/>
          <w:szCs w:val="20"/>
        </w:rPr>
        <w:t xml:space="preserve">Der er plads til én salgsperson og max </w:t>
      </w:r>
      <w:r w:rsidR="0055783F">
        <w:rPr>
          <w:rFonts w:ascii="Verdana" w:hAnsi="Verdana"/>
          <w:sz w:val="20"/>
          <w:szCs w:val="20"/>
        </w:rPr>
        <w:t>1</w:t>
      </w:r>
      <w:r w:rsidRPr="00F255B1">
        <w:rPr>
          <w:rFonts w:ascii="Verdana" w:hAnsi="Verdana"/>
          <w:sz w:val="20"/>
          <w:szCs w:val="20"/>
        </w:rPr>
        <w:t xml:space="preserve"> hjælpere ved hvert stade.  </w:t>
      </w:r>
    </w:p>
    <w:p w:rsidR="00D45BE0" w:rsidRPr="00F255B1" w:rsidRDefault="00D45BE0" w:rsidP="00D45BE0">
      <w:pPr>
        <w:rPr>
          <w:rFonts w:ascii="Verdana" w:hAnsi="Verdana"/>
          <w:b/>
          <w:sz w:val="20"/>
          <w:szCs w:val="20"/>
        </w:rPr>
      </w:pPr>
    </w:p>
    <w:p w:rsidR="00D45BE0" w:rsidRDefault="00D45BE0" w:rsidP="00D45BE0">
      <w:pPr>
        <w:rPr>
          <w:rFonts w:ascii="Verdana" w:hAnsi="Verdana"/>
          <w:b/>
          <w:sz w:val="20"/>
          <w:szCs w:val="20"/>
        </w:rPr>
      </w:pPr>
    </w:p>
    <w:p w:rsidR="00D45BE0" w:rsidRPr="00F255B1" w:rsidRDefault="00D45BE0" w:rsidP="00D45BE0">
      <w:pPr>
        <w:rPr>
          <w:rFonts w:ascii="Verdana" w:hAnsi="Verdana"/>
          <w:b/>
          <w:sz w:val="20"/>
          <w:szCs w:val="20"/>
        </w:rPr>
      </w:pPr>
      <w:r w:rsidRPr="00F255B1">
        <w:rPr>
          <w:rFonts w:ascii="Verdana" w:hAnsi="Verdana"/>
          <w:b/>
          <w:sz w:val="20"/>
          <w:szCs w:val="20"/>
        </w:rPr>
        <w:t>Information og gode råd</w:t>
      </w:r>
    </w:p>
    <w:p w:rsidR="00D45BE0" w:rsidRDefault="00D45BE0" w:rsidP="00D45BE0">
      <w:pPr>
        <w:numPr>
          <w:ilvl w:val="0"/>
          <w:numId w:val="2"/>
        </w:numPr>
        <w:ind w:left="426" w:hanging="426"/>
        <w:rPr>
          <w:rFonts w:ascii="Verdana" w:hAnsi="Verdana"/>
          <w:sz w:val="20"/>
          <w:szCs w:val="20"/>
        </w:rPr>
      </w:pPr>
      <w:r w:rsidRPr="00F255B1">
        <w:rPr>
          <w:rFonts w:ascii="Verdana" w:hAnsi="Verdana"/>
          <w:sz w:val="20"/>
          <w:szCs w:val="20"/>
        </w:rPr>
        <w:t>Det bør prioriteres, at en andel af dine varer er juleprægede og at en andel er rettet mod museets mange besøgende børn.</w:t>
      </w:r>
    </w:p>
    <w:p w:rsidR="00D45BE0" w:rsidRPr="00F255B1" w:rsidRDefault="00D45BE0" w:rsidP="00D45BE0">
      <w:pPr>
        <w:ind w:left="426"/>
        <w:rPr>
          <w:rFonts w:ascii="Verdana" w:hAnsi="Verdana"/>
          <w:sz w:val="20"/>
          <w:szCs w:val="20"/>
        </w:rPr>
      </w:pPr>
      <w:r w:rsidRPr="00F255B1">
        <w:rPr>
          <w:rFonts w:ascii="Verdana" w:hAnsi="Verdana"/>
          <w:sz w:val="20"/>
          <w:szCs w:val="20"/>
        </w:rPr>
        <w:t xml:space="preserve"> </w:t>
      </w:r>
    </w:p>
    <w:p w:rsidR="00D45BE0" w:rsidRPr="001472EB" w:rsidRDefault="00D45BE0" w:rsidP="00D45BE0">
      <w:pPr>
        <w:numPr>
          <w:ilvl w:val="0"/>
          <w:numId w:val="2"/>
        </w:numPr>
        <w:ind w:left="426" w:hanging="426"/>
        <w:rPr>
          <w:rFonts w:ascii="Verdana" w:hAnsi="Verdana"/>
          <w:sz w:val="20"/>
          <w:szCs w:val="20"/>
        </w:rPr>
      </w:pPr>
      <w:r w:rsidRPr="001472EB">
        <w:rPr>
          <w:rFonts w:ascii="Verdana" w:hAnsi="Verdana"/>
          <w:sz w:val="20"/>
          <w:szCs w:val="20"/>
        </w:rPr>
        <w:t xml:space="preserve">Den Gamle By stiller </w:t>
      </w:r>
      <w:r w:rsidR="001472EB" w:rsidRPr="001472EB">
        <w:rPr>
          <w:rFonts w:ascii="Verdana" w:hAnsi="Verdana"/>
          <w:sz w:val="20"/>
          <w:szCs w:val="20"/>
        </w:rPr>
        <w:t xml:space="preserve">3 træboder </w:t>
      </w:r>
      <w:r w:rsidRPr="001472EB">
        <w:rPr>
          <w:rFonts w:ascii="Verdana" w:hAnsi="Verdana"/>
          <w:sz w:val="20"/>
          <w:szCs w:val="20"/>
        </w:rPr>
        <w:t xml:space="preserve">til rådighed. </w:t>
      </w:r>
      <w:r w:rsidR="001472EB" w:rsidRPr="001472EB">
        <w:rPr>
          <w:rFonts w:ascii="Verdana" w:hAnsi="Verdana"/>
          <w:sz w:val="20"/>
          <w:szCs w:val="20"/>
        </w:rPr>
        <w:t>Læs mere om boderne i Invitationsskrivelsen.</w:t>
      </w:r>
    </w:p>
    <w:p w:rsidR="001472EB" w:rsidRPr="001472EB" w:rsidRDefault="001472EB" w:rsidP="001472EB">
      <w:pPr>
        <w:rPr>
          <w:rFonts w:ascii="Verdana" w:hAnsi="Verdana"/>
          <w:sz w:val="20"/>
          <w:szCs w:val="20"/>
        </w:rPr>
      </w:pPr>
    </w:p>
    <w:p w:rsidR="00D45BE0" w:rsidRDefault="00D45BE0" w:rsidP="00D45BE0">
      <w:pPr>
        <w:numPr>
          <w:ilvl w:val="0"/>
          <w:numId w:val="2"/>
        </w:numPr>
        <w:ind w:left="426" w:hanging="426"/>
        <w:rPr>
          <w:rFonts w:ascii="Verdana" w:hAnsi="Verdana"/>
          <w:sz w:val="20"/>
          <w:szCs w:val="20"/>
        </w:rPr>
      </w:pPr>
      <w:r w:rsidRPr="001472EB">
        <w:rPr>
          <w:rFonts w:ascii="Verdana" w:hAnsi="Verdana"/>
          <w:sz w:val="20"/>
          <w:szCs w:val="20"/>
        </w:rPr>
        <w:t xml:space="preserve">Træboderne er forsynet med hængelås, så man kan lade sine varer stå fra dag til dag. </w:t>
      </w:r>
    </w:p>
    <w:p w:rsidR="001472EB" w:rsidRPr="001472EB" w:rsidRDefault="001472EB" w:rsidP="001472EB">
      <w:pPr>
        <w:rPr>
          <w:rFonts w:ascii="Verdana" w:hAnsi="Verdana"/>
          <w:sz w:val="20"/>
          <w:szCs w:val="20"/>
        </w:rPr>
      </w:pPr>
    </w:p>
    <w:p w:rsidR="00D45BE0" w:rsidRPr="00F255B1" w:rsidRDefault="00D45BE0" w:rsidP="00D45BE0">
      <w:pPr>
        <w:numPr>
          <w:ilvl w:val="0"/>
          <w:numId w:val="2"/>
        </w:numPr>
        <w:tabs>
          <w:tab w:val="num" w:pos="426"/>
        </w:tabs>
        <w:ind w:left="426" w:hanging="426"/>
        <w:rPr>
          <w:rFonts w:ascii="Verdana" w:hAnsi="Verdana"/>
          <w:sz w:val="20"/>
          <w:szCs w:val="20"/>
        </w:rPr>
      </w:pPr>
      <w:r w:rsidRPr="00F255B1">
        <w:rPr>
          <w:rFonts w:ascii="Verdana" w:hAnsi="Verdana"/>
          <w:sz w:val="20"/>
          <w:szCs w:val="20"/>
        </w:rPr>
        <w:t>Biler må ikke være på museumsområdet i åbningstiden. Den Gamle Bys åbningstider fra 1</w:t>
      </w:r>
      <w:r w:rsidR="001472EB">
        <w:rPr>
          <w:rFonts w:ascii="Verdana" w:hAnsi="Verdana"/>
          <w:sz w:val="20"/>
          <w:szCs w:val="20"/>
        </w:rPr>
        <w:t>4</w:t>
      </w:r>
      <w:r w:rsidRPr="00F255B1">
        <w:rPr>
          <w:rFonts w:ascii="Verdana" w:hAnsi="Verdana"/>
          <w:sz w:val="20"/>
          <w:szCs w:val="20"/>
        </w:rPr>
        <w:t xml:space="preserve">. november til </w:t>
      </w:r>
      <w:r>
        <w:rPr>
          <w:rFonts w:ascii="Verdana" w:hAnsi="Verdana"/>
          <w:sz w:val="20"/>
          <w:szCs w:val="20"/>
        </w:rPr>
        <w:t>2</w:t>
      </w:r>
      <w:r w:rsidR="001472EB">
        <w:rPr>
          <w:rFonts w:ascii="Verdana" w:hAnsi="Verdana"/>
          <w:sz w:val="20"/>
          <w:szCs w:val="20"/>
        </w:rPr>
        <w:t>1</w:t>
      </w:r>
      <w:r>
        <w:rPr>
          <w:rFonts w:ascii="Verdana" w:hAnsi="Verdana"/>
          <w:sz w:val="20"/>
          <w:szCs w:val="20"/>
        </w:rPr>
        <w:t>. december</w:t>
      </w:r>
      <w:r w:rsidRPr="00F255B1">
        <w:rPr>
          <w:rFonts w:ascii="Verdana" w:hAnsi="Verdana"/>
          <w:sz w:val="20"/>
          <w:szCs w:val="20"/>
        </w:rPr>
        <w:t xml:space="preserve"> er </w:t>
      </w:r>
      <w:r>
        <w:rPr>
          <w:rFonts w:ascii="Verdana" w:hAnsi="Verdana"/>
          <w:sz w:val="20"/>
          <w:szCs w:val="20"/>
        </w:rPr>
        <w:t>kl. 10-17</w:t>
      </w:r>
      <w:r w:rsidRPr="00F255B1">
        <w:rPr>
          <w:rFonts w:ascii="Verdana" w:hAnsi="Verdana"/>
          <w:sz w:val="20"/>
          <w:szCs w:val="20"/>
        </w:rPr>
        <w:t xml:space="preserve"> </w:t>
      </w:r>
    </w:p>
    <w:p w:rsidR="00D45BE0" w:rsidRPr="00F255B1" w:rsidRDefault="00D45BE0" w:rsidP="00D45BE0">
      <w:pPr>
        <w:tabs>
          <w:tab w:val="num" w:pos="426"/>
        </w:tabs>
        <w:rPr>
          <w:rFonts w:ascii="Verdana" w:hAnsi="Verdana"/>
          <w:sz w:val="20"/>
          <w:szCs w:val="20"/>
        </w:rPr>
      </w:pPr>
    </w:p>
    <w:p w:rsidR="00D45BE0" w:rsidRPr="00F255B1" w:rsidRDefault="00D45BE0" w:rsidP="00D45BE0">
      <w:pPr>
        <w:tabs>
          <w:tab w:val="num" w:pos="567"/>
        </w:tabs>
        <w:ind w:left="426" w:hanging="426"/>
        <w:rPr>
          <w:rFonts w:ascii="Verdana" w:hAnsi="Verdana"/>
          <w:sz w:val="20"/>
          <w:szCs w:val="20"/>
        </w:rPr>
      </w:pPr>
      <w:r w:rsidRPr="00F255B1">
        <w:rPr>
          <w:rFonts w:ascii="Verdana" w:hAnsi="Verdana"/>
          <w:sz w:val="20"/>
          <w:szCs w:val="20"/>
        </w:rPr>
        <w:t xml:space="preserve"> 5.</w:t>
      </w:r>
      <w:r w:rsidRPr="00F255B1">
        <w:rPr>
          <w:rFonts w:ascii="Verdana" w:hAnsi="Verdana"/>
          <w:sz w:val="20"/>
          <w:szCs w:val="20"/>
        </w:rPr>
        <w:tab/>
        <w:t xml:space="preserve">Det er muligt at køre ind med varer mellem kl. 8.00-9.30. </w:t>
      </w:r>
    </w:p>
    <w:p w:rsidR="00D45BE0" w:rsidRDefault="00D45BE0" w:rsidP="00D45BE0">
      <w:pPr>
        <w:tabs>
          <w:tab w:val="num" w:pos="567"/>
        </w:tabs>
        <w:ind w:left="426" w:hanging="426"/>
        <w:rPr>
          <w:rFonts w:ascii="Verdana" w:hAnsi="Verdana"/>
          <w:sz w:val="20"/>
          <w:szCs w:val="20"/>
        </w:rPr>
      </w:pPr>
      <w:r w:rsidRPr="00F255B1">
        <w:rPr>
          <w:rFonts w:ascii="Verdana" w:hAnsi="Verdana"/>
          <w:sz w:val="20"/>
          <w:szCs w:val="20"/>
        </w:rPr>
        <w:tab/>
        <w:t>Ind- og udkørsel skal ske gennem den røde port ved Festpladsen. Benyt nedkørslen fra møllen i Botanisk Have</w:t>
      </w:r>
      <w:r w:rsidR="001472EB">
        <w:rPr>
          <w:rFonts w:ascii="Verdana" w:hAnsi="Verdana"/>
          <w:sz w:val="20"/>
          <w:szCs w:val="20"/>
        </w:rPr>
        <w:t xml:space="preserve">. </w:t>
      </w:r>
      <w:r w:rsidRPr="00F255B1">
        <w:rPr>
          <w:rFonts w:ascii="Verdana" w:hAnsi="Verdana"/>
          <w:sz w:val="20"/>
          <w:szCs w:val="20"/>
        </w:rPr>
        <w:t>Overhold venligst udkørselstidspunktet kl. 9.30, da biler skal være væk fra museumsområdet senest ½ time før åbningstid. På dette tidspunkt lukkes portene.</w:t>
      </w:r>
    </w:p>
    <w:p w:rsidR="00D45BE0" w:rsidRPr="00F255B1" w:rsidRDefault="00D45BE0" w:rsidP="00D45BE0">
      <w:pPr>
        <w:tabs>
          <w:tab w:val="num" w:pos="567"/>
        </w:tabs>
        <w:ind w:left="426" w:hanging="426"/>
        <w:rPr>
          <w:rFonts w:ascii="Verdana" w:hAnsi="Verdana"/>
          <w:sz w:val="20"/>
          <w:szCs w:val="20"/>
        </w:rPr>
      </w:pPr>
    </w:p>
    <w:p w:rsidR="00D45BE0" w:rsidRPr="00F255B1" w:rsidRDefault="00D45BE0" w:rsidP="00D45BE0">
      <w:pPr>
        <w:tabs>
          <w:tab w:val="num" w:pos="567"/>
        </w:tabs>
        <w:ind w:left="426" w:hanging="426"/>
        <w:rPr>
          <w:rFonts w:ascii="Verdana" w:hAnsi="Verdana"/>
          <w:sz w:val="20"/>
          <w:szCs w:val="20"/>
        </w:rPr>
      </w:pPr>
      <w:r w:rsidRPr="00F255B1">
        <w:rPr>
          <w:rFonts w:ascii="Verdana" w:hAnsi="Verdana"/>
          <w:sz w:val="20"/>
          <w:szCs w:val="20"/>
        </w:rPr>
        <w:t>6.</w:t>
      </w:r>
      <w:r w:rsidRPr="00F255B1">
        <w:rPr>
          <w:rFonts w:ascii="Verdana" w:hAnsi="Verdana"/>
          <w:sz w:val="20"/>
          <w:szCs w:val="20"/>
        </w:rPr>
        <w:tab/>
        <w:t>Der er indført betalingsparkering i gaderne rundt om Den Gamle By, så husk at orientere jer om de forskellige muligheder.</w:t>
      </w:r>
    </w:p>
    <w:p w:rsidR="00D45BE0" w:rsidRPr="00F255B1" w:rsidRDefault="00D45BE0" w:rsidP="00D45BE0">
      <w:pPr>
        <w:tabs>
          <w:tab w:val="num" w:pos="426"/>
        </w:tabs>
        <w:ind w:left="426" w:hanging="426"/>
        <w:rPr>
          <w:rFonts w:ascii="Verdana" w:hAnsi="Verdana"/>
          <w:sz w:val="20"/>
          <w:szCs w:val="20"/>
        </w:rPr>
      </w:pPr>
      <w:r w:rsidRPr="00F255B1">
        <w:rPr>
          <w:rFonts w:ascii="Verdana" w:hAnsi="Verdana"/>
          <w:sz w:val="20"/>
          <w:szCs w:val="20"/>
        </w:rPr>
        <w:tab/>
        <w:t xml:space="preserve"> </w:t>
      </w:r>
    </w:p>
    <w:p w:rsidR="00D45BE0" w:rsidRPr="00F255B1" w:rsidRDefault="00D45BE0" w:rsidP="00D45BE0">
      <w:pPr>
        <w:ind w:left="426"/>
        <w:rPr>
          <w:rFonts w:ascii="Verdana" w:hAnsi="Verdana"/>
          <w:sz w:val="20"/>
          <w:szCs w:val="20"/>
        </w:rPr>
      </w:pPr>
    </w:p>
    <w:p w:rsidR="003A3B71" w:rsidRDefault="003A3B71"/>
    <w:sectPr w:rsidR="003A3B71" w:rsidSect="00F255B1">
      <w:pgSz w:w="11906" w:h="16838"/>
      <w:pgMar w:top="567" w:right="22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rifa Lt BT">
    <w:altName w:val="Serifa"/>
    <w:panose1 w:val="020604030305050202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31A"/>
    <w:multiLevelType w:val="hybridMultilevel"/>
    <w:tmpl w:val="D3D0782C"/>
    <w:lvl w:ilvl="0" w:tplc="0406000F">
      <w:start w:val="1"/>
      <w:numFmt w:val="decimal"/>
      <w:lvlText w:val="%1."/>
      <w:lvlJc w:val="left"/>
      <w:pPr>
        <w:tabs>
          <w:tab w:val="num" w:pos="1146"/>
        </w:tabs>
        <w:ind w:left="1146" w:hanging="360"/>
      </w:pPr>
      <w:rPr>
        <w:rFonts w:hint="default"/>
      </w:rPr>
    </w:lvl>
    <w:lvl w:ilvl="1" w:tplc="04060019">
      <w:start w:val="1"/>
      <w:numFmt w:val="lowerLetter"/>
      <w:lvlText w:val="%2."/>
      <w:lvlJc w:val="left"/>
      <w:pPr>
        <w:tabs>
          <w:tab w:val="num" w:pos="1866"/>
        </w:tabs>
        <w:ind w:left="1866" w:hanging="360"/>
      </w:pPr>
    </w:lvl>
    <w:lvl w:ilvl="2" w:tplc="0406001B">
      <w:start w:val="1"/>
      <w:numFmt w:val="lowerRoman"/>
      <w:lvlText w:val="%3."/>
      <w:lvlJc w:val="right"/>
      <w:pPr>
        <w:tabs>
          <w:tab w:val="num" w:pos="2586"/>
        </w:tabs>
        <w:ind w:left="2586" w:hanging="180"/>
      </w:pPr>
    </w:lvl>
    <w:lvl w:ilvl="3" w:tplc="0406000F" w:tentative="1">
      <w:start w:val="1"/>
      <w:numFmt w:val="decimal"/>
      <w:lvlText w:val="%4."/>
      <w:lvlJc w:val="left"/>
      <w:pPr>
        <w:tabs>
          <w:tab w:val="num" w:pos="3306"/>
        </w:tabs>
        <w:ind w:left="3306" w:hanging="360"/>
      </w:pPr>
    </w:lvl>
    <w:lvl w:ilvl="4" w:tplc="04060019" w:tentative="1">
      <w:start w:val="1"/>
      <w:numFmt w:val="lowerLetter"/>
      <w:lvlText w:val="%5."/>
      <w:lvlJc w:val="left"/>
      <w:pPr>
        <w:tabs>
          <w:tab w:val="num" w:pos="4026"/>
        </w:tabs>
        <w:ind w:left="4026" w:hanging="360"/>
      </w:pPr>
    </w:lvl>
    <w:lvl w:ilvl="5" w:tplc="0406001B" w:tentative="1">
      <w:start w:val="1"/>
      <w:numFmt w:val="lowerRoman"/>
      <w:lvlText w:val="%6."/>
      <w:lvlJc w:val="right"/>
      <w:pPr>
        <w:tabs>
          <w:tab w:val="num" w:pos="4746"/>
        </w:tabs>
        <w:ind w:left="4746" w:hanging="180"/>
      </w:pPr>
    </w:lvl>
    <w:lvl w:ilvl="6" w:tplc="0406000F" w:tentative="1">
      <w:start w:val="1"/>
      <w:numFmt w:val="decimal"/>
      <w:lvlText w:val="%7."/>
      <w:lvlJc w:val="left"/>
      <w:pPr>
        <w:tabs>
          <w:tab w:val="num" w:pos="5466"/>
        </w:tabs>
        <w:ind w:left="5466" w:hanging="360"/>
      </w:pPr>
    </w:lvl>
    <w:lvl w:ilvl="7" w:tplc="04060019" w:tentative="1">
      <w:start w:val="1"/>
      <w:numFmt w:val="lowerLetter"/>
      <w:lvlText w:val="%8."/>
      <w:lvlJc w:val="left"/>
      <w:pPr>
        <w:tabs>
          <w:tab w:val="num" w:pos="6186"/>
        </w:tabs>
        <w:ind w:left="6186" w:hanging="360"/>
      </w:pPr>
    </w:lvl>
    <w:lvl w:ilvl="8" w:tplc="0406001B" w:tentative="1">
      <w:start w:val="1"/>
      <w:numFmt w:val="lowerRoman"/>
      <w:lvlText w:val="%9."/>
      <w:lvlJc w:val="right"/>
      <w:pPr>
        <w:tabs>
          <w:tab w:val="num" w:pos="6906"/>
        </w:tabs>
        <w:ind w:left="6906" w:hanging="180"/>
      </w:pPr>
    </w:lvl>
  </w:abstractNum>
  <w:abstractNum w:abstractNumId="1" w15:restartNumberingAfterBreak="0">
    <w:nsid w:val="3AE818C5"/>
    <w:multiLevelType w:val="hybridMultilevel"/>
    <w:tmpl w:val="802CB1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E0"/>
    <w:rsid w:val="001472EB"/>
    <w:rsid w:val="003A3B71"/>
    <w:rsid w:val="00410790"/>
    <w:rsid w:val="0055783F"/>
    <w:rsid w:val="00D45B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E65"/>
  <w15:chartTrackingRefBased/>
  <w15:docId w15:val="{661F479B-E1F3-4843-B567-ADC3A6F6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E0"/>
    <w:pPr>
      <w:spacing w:after="0" w:line="240" w:lineRule="auto"/>
    </w:pPr>
    <w:rPr>
      <w:rFonts w:ascii="Serifa Lt BT" w:eastAsia="Times New Roman" w:hAnsi="Serifa Lt BT"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1841</Characters>
  <Application>Microsoft Office Word</Application>
  <DocSecurity>0</DocSecurity>
  <Lines>15</Lines>
  <Paragraphs>4</Paragraphs>
  <ScaleCrop>false</ScaleCrop>
  <Company>Den Gamle By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Rønn Engelbredt</dc:creator>
  <cp:keywords/>
  <dc:description/>
  <cp:lastModifiedBy>Lone Rønn Engelbredt</cp:lastModifiedBy>
  <cp:revision>4</cp:revision>
  <dcterms:created xsi:type="dcterms:W3CDTF">2025-05-13T08:55:00Z</dcterms:created>
  <dcterms:modified xsi:type="dcterms:W3CDTF">2025-05-13T09:05:00Z</dcterms:modified>
</cp:coreProperties>
</file>